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B5CBA" w14:textId="77777777"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14:paraId="57710976" w14:textId="77777777"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14:paraId="2684CF0F" w14:textId="77777777"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14:paraId="50082819" w14:textId="77777777"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14:paraId="63F72304" w14:textId="77777777"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14:paraId="1B074BCA" w14:textId="77777777"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14:paraId="01F3371D" w14:textId="77777777"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14:anchorId="69A5634B" wp14:editId="08DF125C">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14:paraId="6A9605E2" w14:textId="77777777" w:rsidR="009A1AF7" w:rsidRDefault="009A1AF7">
      <w:pPr>
        <w:pStyle w:val="Default"/>
        <w:rPr>
          <w:rFonts w:ascii="KJHPJ F+ Century Gothic" w:hAnsi="KJHPJ F+ Century Gothic" w:cs="KJHPJ F+ Century Gothic"/>
          <w:color w:val="1C366A"/>
          <w:sz w:val="15"/>
          <w:szCs w:val="15"/>
        </w:rPr>
      </w:pPr>
    </w:p>
    <w:p w14:paraId="186CB1B5" w14:textId="77777777"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REQUEST FOR </w:t>
      </w:r>
      <w:r w:rsidR="003E6DAA">
        <w:rPr>
          <w:rFonts w:ascii="Century Gothic" w:hAnsi="Century Gothic" w:cs="KJHPJ F+ Century Gothic"/>
          <w:b/>
          <w:bCs/>
          <w:color w:val="173F73"/>
          <w:sz w:val="31"/>
          <w:szCs w:val="31"/>
        </w:rPr>
        <w:t>PUMP</w:t>
      </w:r>
      <w:r w:rsidRPr="00E76C31">
        <w:rPr>
          <w:rFonts w:ascii="Century Gothic" w:hAnsi="Century Gothic" w:cs="KJHPJ F+ Century Gothic"/>
          <w:b/>
          <w:bCs/>
          <w:color w:val="173F73"/>
          <w:sz w:val="31"/>
          <w:szCs w:val="31"/>
        </w:rPr>
        <w:t xml:space="preserve"> REPAIR ESTIMATE </w:t>
      </w:r>
    </w:p>
    <w:p w14:paraId="1CEA27E0" w14:textId="77777777" w:rsidR="009A1AF7" w:rsidRDefault="009A1AF7">
      <w:pPr>
        <w:pStyle w:val="Default"/>
        <w:rPr>
          <w:color w:val="000101"/>
          <w:sz w:val="23"/>
          <w:szCs w:val="23"/>
        </w:rPr>
      </w:pPr>
      <w:r>
        <w:rPr>
          <w:color w:val="000101"/>
          <w:sz w:val="23"/>
          <w:szCs w:val="23"/>
        </w:rPr>
        <w:t xml:space="preserve"> </w:t>
      </w:r>
    </w:p>
    <w:p w14:paraId="5E087BEA" w14:textId="77777777"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CB34B4">
        <w:rPr>
          <w:rFonts w:ascii="KJHPJ G+ Century Gothic" w:hAnsi="KJHPJ G+ Century Gothic" w:cs="KJHPJ G+ Century Gothic"/>
          <w:color w:val="000101"/>
          <w:sz w:val="19"/>
          <w:szCs w:val="19"/>
        </w:rPr>
        <w:t>pump</w:t>
      </w:r>
      <w:r>
        <w:rPr>
          <w:rFonts w:ascii="KJHPJ G+ Century Gothic" w:hAnsi="KJHPJ G+ Century Gothic" w:cs="KJHPJ G+ Century Gothic"/>
          <w:color w:val="000101"/>
          <w:sz w:val="19"/>
          <w:szCs w:val="19"/>
        </w:rPr>
        <w:t>. To request an estimate, complete this form in its entirety and send it to Enpro by fax</w:t>
      </w:r>
      <w:r w:rsidR="00CB34B4">
        <w:rPr>
          <w:rFonts w:ascii="KJHPJ G+ Century Gothic" w:hAnsi="KJHPJ G+ Century Gothic" w:cs="KJHPJ G+ Century Gothic"/>
          <w:color w:val="000101"/>
          <w:sz w:val="19"/>
          <w:szCs w:val="19"/>
        </w:rPr>
        <w:t xml:space="preserve"> or email</w:t>
      </w:r>
      <w:r>
        <w:rPr>
          <w:rFonts w:ascii="KJHPJ G+ Century Gothic" w:hAnsi="KJHPJ G+ Century Gothic" w:cs="KJHPJ G+ Century Gothic"/>
          <w:color w:val="000101"/>
          <w:sz w:val="19"/>
          <w:szCs w:val="19"/>
        </w:rPr>
        <w:t xml:space="preserve"> along with a Safety Data Sheet (SDS) for each fluid that has been in contact with the </w:t>
      </w:r>
      <w:r w:rsidR="00CB34B4">
        <w:rPr>
          <w:rFonts w:ascii="KJHPJ G+ Century Gothic" w:hAnsi="KJHPJ G+ Century Gothic" w:cs="KJHPJ G+ Century Gothic"/>
          <w:color w:val="000101"/>
          <w:sz w:val="19"/>
          <w:szCs w:val="19"/>
        </w:rPr>
        <w:t>pump</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640A8E">
        <w:rPr>
          <w:rFonts w:ascii="KJHPJ G+ Century Gothic" w:hAnsi="KJHPJ G+ Century Gothic" w:cs="KJHPJ G+ Century Gothic"/>
          <w:color w:val="000101"/>
          <w:sz w:val="19"/>
          <w:szCs w:val="19"/>
        </w:rPr>
        <w:t xml:space="preserve"> </w:t>
      </w:r>
      <w:r w:rsidR="00C35EB3">
        <w:rPr>
          <w:rFonts w:ascii="KJHPJ G+ Century Gothic" w:hAnsi="KJHPJ G+ Century Gothic" w:cs="KJHPJ G+ Century Gothic"/>
          <w:color w:val="000101"/>
          <w:sz w:val="19"/>
          <w:szCs w:val="19"/>
        </w:rPr>
        <w:t xml:space="preserve">drained of oil,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14:paraId="06869B0D" w14:textId="77777777" w:rsidR="00640A8E" w:rsidRDefault="00640A8E" w:rsidP="00640A8E">
      <w:pPr>
        <w:pStyle w:val="Default"/>
        <w:rPr>
          <w:rFonts w:ascii="KJHPJ G+ Century Gothic" w:hAnsi="KJHPJ G+ Century Gothic" w:cs="KJHPJ G+ Century Gothic"/>
          <w:color w:val="000101"/>
          <w:sz w:val="19"/>
          <w:szCs w:val="19"/>
        </w:rPr>
      </w:pPr>
    </w:p>
    <w:p w14:paraId="74F6E96F" w14:textId="77777777"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14:paraId="3F662B81" w14:textId="77777777"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70D00C4A" wp14:editId="78746DE9">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51D17DF6"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6CDA2047"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0C4A"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14:paraId="51D17DF6"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6CDA2047" w14:textId="77777777" w:rsidR="00436A90" w:rsidRDefault="00436A90" w:rsidP="00467AAF">
                      <w:pPr>
                        <w:jc w:val="center"/>
                      </w:pPr>
                    </w:p>
                  </w:txbxContent>
                </v:textbox>
              </v:rect>
            </w:pict>
          </mc:Fallback>
        </mc:AlternateContent>
      </w:r>
    </w:p>
    <w:p w14:paraId="4D9FC828" w14:textId="77777777" w:rsidR="00CF2711" w:rsidRDefault="00CF2711" w:rsidP="00633792">
      <w:pPr>
        <w:pStyle w:val="Default"/>
      </w:pPr>
    </w:p>
    <w:p w14:paraId="05CE8DA3" w14:textId="77777777"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25A98DBD" wp14:editId="74AF5C81">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9EB4F"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"/>
            </w:pict>
          </mc:Fallback>
        </mc:AlternateContent>
      </w:r>
    </w:p>
    <w:p w14:paraId="601C574B" w14:textId="77777777"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14:paraId="3A4DB11D" w14:textId="77777777"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14:paraId="51906958" w14:textId="77777777" w:rsidR="00FB76A7" w:rsidRDefault="00FB76A7" w:rsidP="00FB76A7">
      <w:pPr>
        <w:pStyle w:val="Default"/>
        <w:rPr>
          <w:rFonts w:ascii="Century Gothic" w:hAnsi="Century Gothic" w:cs="KJHPJ G+ Century Gothic"/>
          <w:color w:val="000101"/>
          <w:sz w:val="20"/>
          <w:szCs w:val="20"/>
        </w:rPr>
      </w:pPr>
    </w:p>
    <w:p w14:paraId="2C263D92" w14:textId="77777777"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14:paraId="5214D365"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14:paraId="03FE9CDE" w14:textId="77777777" w:rsidR="00904C56" w:rsidRPr="00FB76A7" w:rsidRDefault="00904C56" w:rsidP="00FB76A7">
      <w:pPr>
        <w:pStyle w:val="Default"/>
        <w:rPr>
          <w:rFonts w:ascii="Century Gothic" w:hAnsi="Century Gothic"/>
          <w:sz w:val="20"/>
          <w:szCs w:val="20"/>
        </w:rPr>
      </w:pPr>
    </w:p>
    <w:p w14:paraId="59D49596"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14:paraId="4B7B8A63" w14:textId="77777777"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14:paraId="5D78CB35"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14:paraId="7E18A8E3" w14:textId="77777777" w:rsidR="00FB76A7" w:rsidRPr="00FB76A7" w:rsidRDefault="00FB76A7" w:rsidP="00FB76A7">
      <w:pPr>
        <w:pStyle w:val="Default"/>
        <w:rPr>
          <w:rFonts w:ascii="Century Gothic" w:hAnsi="Century Gothic"/>
          <w:sz w:val="20"/>
          <w:szCs w:val="20"/>
        </w:rPr>
      </w:pPr>
    </w:p>
    <w:p w14:paraId="1313F73E"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14:paraId="0000B2DC"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14:paraId="35DA5147"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14:paraId="136CE2D8" w14:textId="77777777" w:rsidR="00FB76A7" w:rsidRDefault="00FB76A7" w:rsidP="00FB76A7">
      <w:pPr>
        <w:pStyle w:val="Default"/>
        <w:rPr>
          <w:rFonts w:ascii="Century Gothic" w:hAnsi="Century Gothic"/>
          <w:sz w:val="20"/>
          <w:szCs w:val="20"/>
        </w:rPr>
      </w:pPr>
    </w:p>
    <w:p w14:paraId="534735C2" w14:textId="77777777" w:rsidR="00904C56" w:rsidRDefault="00904C56" w:rsidP="00FB76A7">
      <w:pPr>
        <w:pStyle w:val="Default"/>
        <w:rPr>
          <w:rFonts w:ascii="Century Gothic" w:hAnsi="Century Gothic"/>
          <w:sz w:val="20"/>
          <w:szCs w:val="20"/>
        </w:rPr>
      </w:pPr>
    </w:p>
    <w:p w14:paraId="6DE643A4" w14:textId="77777777" w:rsidR="00904C56" w:rsidRDefault="00904C56" w:rsidP="00FB76A7">
      <w:pPr>
        <w:pStyle w:val="Default"/>
        <w:rPr>
          <w:rFonts w:ascii="Century Gothic" w:hAnsi="Century Gothic"/>
          <w:sz w:val="20"/>
          <w:szCs w:val="20"/>
        </w:rPr>
      </w:pPr>
    </w:p>
    <w:p w14:paraId="35BDE78F" w14:textId="77777777"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14:paraId="516931E3" w14:textId="77777777" w:rsidR="00904C56" w:rsidRPr="00FB76A7" w:rsidRDefault="00904C56" w:rsidP="00FB76A7">
      <w:pPr>
        <w:pStyle w:val="Default"/>
        <w:rPr>
          <w:rFonts w:ascii="Century Gothic" w:hAnsi="Century Gothic"/>
          <w:sz w:val="20"/>
          <w:szCs w:val="20"/>
        </w:rPr>
      </w:pPr>
    </w:p>
    <w:p w14:paraId="4BABC29B"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14:paraId="175598CA"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14:paraId="49D3471D" w14:textId="77777777"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14:paraId="495BF32F" w14:textId="77777777"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14:paraId="678D2F22" w14:textId="77777777" w:rsidR="00904C56" w:rsidRDefault="00904C56" w:rsidP="00FB76A7">
      <w:pPr>
        <w:pStyle w:val="Default"/>
        <w:rPr>
          <w:rFonts w:ascii="Century Gothic" w:hAnsi="Century Gothic"/>
          <w:sz w:val="20"/>
          <w:szCs w:val="20"/>
        </w:rPr>
      </w:pPr>
    </w:p>
    <w:p w14:paraId="2E561C1F"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14:paraId="388192E6" w14:textId="77777777" w:rsidR="00FB76A7" w:rsidRPr="00FB76A7" w:rsidRDefault="00790CAE"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14:paraId="5DED5FE3" w14:textId="77777777" w:rsidR="00904C56" w:rsidRDefault="00904C56" w:rsidP="00FB76A7">
      <w:pPr>
        <w:pStyle w:val="Default"/>
        <w:rPr>
          <w:rFonts w:ascii="Century Gothic" w:hAnsi="Century Gothic"/>
          <w:sz w:val="20"/>
          <w:szCs w:val="20"/>
        </w:rPr>
      </w:pPr>
    </w:p>
    <w:p w14:paraId="76847B9A" w14:textId="77777777" w:rsidR="009F332A" w:rsidRPr="00FB76A7" w:rsidRDefault="009F332A" w:rsidP="00FB76A7">
      <w:pPr>
        <w:pStyle w:val="Default"/>
        <w:rPr>
          <w:rFonts w:ascii="Century Gothic" w:hAnsi="Century Gothic"/>
          <w:sz w:val="20"/>
          <w:szCs w:val="20"/>
        </w:rPr>
      </w:pPr>
    </w:p>
    <w:p w14:paraId="5386B19D" w14:textId="77777777"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14:paraId="7158B8D0" w14:textId="77777777" w:rsidR="00407F10" w:rsidRDefault="00407F10" w:rsidP="0030743C">
      <w:pPr>
        <w:pStyle w:val="Default"/>
        <w:rPr>
          <w:rFonts w:ascii="Century Gothic" w:hAnsi="Century Gothic"/>
          <w:sz w:val="20"/>
          <w:szCs w:val="20"/>
        </w:rPr>
      </w:pPr>
    </w:p>
    <w:p w14:paraId="73B6E92A" w14:textId="77777777"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067CC0B2" wp14:editId="7AF91BA4">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55B06174"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6A9774B5"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C0B2"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14:paraId="55B06174"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6A9774B5" w14:textId="77777777" w:rsidR="00436A90" w:rsidRDefault="00436A90" w:rsidP="00467AAF">
                      <w:pPr>
                        <w:jc w:val="center"/>
                      </w:pPr>
                    </w:p>
                  </w:txbxContent>
                </v:textbox>
              </v:rect>
            </w:pict>
          </mc:Fallback>
        </mc:AlternateContent>
      </w:r>
    </w:p>
    <w:p w14:paraId="4B1BD5C9" w14:textId="77777777" w:rsidR="00407F10" w:rsidRDefault="00407F10" w:rsidP="00407F10">
      <w:pPr>
        <w:widowControl w:val="0"/>
        <w:spacing w:after="120" w:line="240" w:lineRule="auto"/>
        <w:contextualSpacing/>
        <w:rPr>
          <w:rFonts w:ascii="Century Gothic" w:hAnsi="Century Gothic" w:cs="KJHPI E+ Cambria"/>
          <w:color w:val="000000"/>
          <w:sz w:val="20"/>
          <w:szCs w:val="20"/>
        </w:rPr>
      </w:pPr>
    </w:p>
    <w:p w14:paraId="05E55EA8" w14:textId="77777777" w:rsidR="00ED4D0D" w:rsidRDefault="00ED4D0D" w:rsidP="00ED4D0D">
      <w:pPr>
        <w:widowControl w:val="0"/>
        <w:spacing w:after="120" w:line="240" w:lineRule="auto"/>
        <w:contextualSpacing/>
        <w:rPr>
          <w:rFonts w:ascii="Century Gothic" w:hAnsi="Century Gothic" w:cs="KJHPJ G+ Century Gothic"/>
          <w:color w:val="000101"/>
          <w:sz w:val="19"/>
          <w:szCs w:val="19"/>
        </w:rPr>
      </w:pPr>
    </w:p>
    <w:p w14:paraId="4B6D1651" w14:textId="77777777"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14:paraId="32FDFF9D" w14:textId="77777777"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14:paraId="5543E9E0" w14:textId="77777777" w:rsidR="009F332A" w:rsidRDefault="009F332A" w:rsidP="00D43D15">
      <w:pPr>
        <w:pStyle w:val="Default"/>
        <w:rPr>
          <w:rFonts w:ascii="Century Gothic" w:hAnsi="Century Gothic" w:cs="KJHPJ G+ Century Gothic"/>
          <w:color w:val="000101"/>
          <w:sz w:val="19"/>
          <w:szCs w:val="19"/>
        </w:rPr>
      </w:pPr>
    </w:p>
    <w:p w14:paraId="297006ED" w14:textId="77777777"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14:paraId="49C66FB0" w14:textId="77777777" w:rsidR="00407F10" w:rsidRPr="009F332A" w:rsidRDefault="00790CAE"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14:paraId="5CB7989D" w14:textId="77777777" w:rsidR="009F332A" w:rsidRDefault="009F332A" w:rsidP="00200450">
      <w:pPr>
        <w:pStyle w:val="Default"/>
        <w:rPr>
          <w:rFonts w:ascii="KJHPJ F+ Century Gothic" w:hAnsi="KJHPJ F+ Century Gothic" w:cs="KJHPJ F+ Century Gothic"/>
          <w:b/>
          <w:bCs/>
          <w:color w:val="1D477B"/>
          <w:sz w:val="23"/>
          <w:szCs w:val="23"/>
        </w:rPr>
      </w:pPr>
    </w:p>
    <w:p w14:paraId="0A66AB89" w14:textId="77777777" w:rsidR="009F332A" w:rsidRDefault="009F332A" w:rsidP="00200450">
      <w:pPr>
        <w:pStyle w:val="Default"/>
        <w:rPr>
          <w:rFonts w:ascii="KJHPJ F+ Century Gothic" w:hAnsi="KJHPJ F+ Century Gothic" w:cs="KJHPJ F+ Century Gothic"/>
          <w:b/>
          <w:bCs/>
          <w:color w:val="1D477B"/>
          <w:sz w:val="23"/>
          <w:szCs w:val="23"/>
        </w:rPr>
      </w:pPr>
    </w:p>
    <w:p w14:paraId="1FCF5AD9" w14:textId="77777777" w:rsidR="00640A8E" w:rsidRDefault="00640A8E" w:rsidP="00200450">
      <w:pPr>
        <w:pStyle w:val="Default"/>
        <w:rPr>
          <w:rFonts w:ascii="KJHPJ F+ Century Gothic" w:hAnsi="KJHPJ F+ Century Gothic" w:cs="KJHPJ F+ Century Gothic"/>
          <w:b/>
          <w:bCs/>
          <w:color w:val="1D477B"/>
          <w:sz w:val="23"/>
          <w:szCs w:val="23"/>
        </w:rPr>
      </w:pPr>
    </w:p>
    <w:p w14:paraId="70DCF385" w14:textId="77777777"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3E6DAA">
        <w:rPr>
          <w:rFonts w:ascii="KJHPJ F+ Century Gothic" w:hAnsi="KJHPJ F+ Century Gothic" w:cs="KJHPJ F+ Century Gothic"/>
          <w:b/>
          <w:bCs/>
          <w:color w:val="1D477B"/>
          <w:sz w:val="23"/>
          <w:szCs w:val="23"/>
        </w:rPr>
        <w:t>PUMP</w:t>
      </w:r>
      <w:r w:rsidR="001918C1">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14:paraId="67773A76" w14:textId="77777777"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41A65E82" wp14:editId="26848BDA">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77AB452D"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65E82"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14:paraId="77AB452D"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14:paraId="640AB887" w14:textId="77777777" w:rsidR="009A1AF7" w:rsidRDefault="009A1AF7">
      <w:pPr>
        <w:pStyle w:val="CM8"/>
        <w:spacing w:after="351"/>
        <w:jc w:val="center"/>
        <w:rPr>
          <w:rFonts w:ascii="KJHPJ F+ Century Gothic" w:hAnsi="KJHPJ F+ Century Gothic" w:cs="KJHPJ F+ Century Gothic"/>
          <w:color w:val="1D477B"/>
          <w:sz w:val="23"/>
          <w:szCs w:val="23"/>
        </w:rPr>
      </w:pPr>
    </w:p>
    <w:p w14:paraId="0A55EFF5" w14:textId="1D042420"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w:t>
      </w:r>
      <w:r w:rsidR="00374253">
        <w:rPr>
          <w:rFonts w:ascii="KJHPJ G+ Century Gothic" w:hAnsi="KJHPJ G+ Century Gothic" w:cs="KJHPJ G+ Century Gothic"/>
          <w:color w:val="000101"/>
          <w:sz w:val="19"/>
          <w:szCs w:val="19"/>
        </w:rPr>
        <w:t>five</w:t>
      </w:r>
      <w:r>
        <w:rPr>
          <w:rFonts w:ascii="KJHPJ G+ Century Gothic" w:hAnsi="KJHPJ G+ Century Gothic" w:cs="KJHPJ G+ Century Gothic"/>
          <w:color w:val="000101"/>
          <w:sz w:val="19"/>
          <w:szCs w:val="19"/>
        </w:rPr>
        <w:t xml:space="preserve"> (</w:t>
      </w:r>
      <w:r w:rsidR="00374253">
        <w:rPr>
          <w:rFonts w:ascii="KJHPJ G+ Century Gothic" w:hAnsi="KJHPJ G+ Century Gothic" w:cs="KJHPJ G+ Century Gothic"/>
          <w:color w:val="000101"/>
          <w:sz w:val="19"/>
          <w:szCs w:val="19"/>
        </w:rPr>
        <w:t>5</w:t>
      </w:r>
      <w:r>
        <w:rPr>
          <w:rFonts w:ascii="KJHPJ G+ Century Gothic" w:hAnsi="KJHPJ G+ Century Gothic" w:cs="KJHPJ G+ Century Gothic"/>
          <w:color w:val="000101"/>
          <w:sz w:val="19"/>
          <w:szCs w:val="19"/>
        </w:rPr>
        <w:t xml:space="preserve">) business days after it is received at Enpro. Upon completion of the evaluation, Enpro will send you an estimate of the cost of the repairs.  </w:t>
      </w:r>
    </w:p>
    <w:p w14:paraId="1DE34679" w14:textId="77777777" w:rsidR="009A1AF7" w:rsidRDefault="0012692C"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w:t>
      </w:r>
      <w:r w:rsidR="003E6DAA">
        <w:rPr>
          <w:rFonts w:ascii="KJHPJ G+ Century Gothic" w:hAnsi="KJHPJ G+ Century Gothic" w:cs="KJHPJ G+ Century Gothic"/>
          <w:color w:val="000101"/>
          <w:sz w:val="19"/>
          <w:szCs w:val="19"/>
        </w:rPr>
        <w:t>4</w:t>
      </w:r>
      <w:r w:rsidR="001918C1">
        <w:rPr>
          <w:rFonts w:ascii="KJHPJ G+ Century Gothic" w:hAnsi="KJHPJ G+ Century Gothic" w:cs="KJHPJ G+ Century Gothic"/>
          <w:color w:val="000101"/>
          <w:sz w:val="19"/>
          <w:szCs w:val="19"/>
        </w:rPr>
        <w:t>0</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14:paraId="331359D6" w14:textId="77777777"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14:paraId="086A4455" w14:textId="77777777"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14:paraId="6FCC1F55" w14:textId="77777777" w:rsidR="00A47D3C" w:rsidRDefault="00A47D3C" w:rsidP="00A47D3C">
      <w:pPr>
        <w:pStyle w:val="Default"/>
        <w:spacing w:line="246" w:lineRule="atLeast"/>
        <w:rPr>
          <w:rFonts w:ascii="KJHPJ G+ Century Gothic" w:hAnsi="KJHPJ G+ Century Gothic" w:cs="KJHPJ G+ Century Gothic"/>
          <w:color w:val="000101"/>
          <w:sz w:val="19"/>
          <w:szCs w:val="19"/>
        </w:rPr>
      </w:pPr>
    </w:p>
    <w:p w14:paraId="04DAF166" w14:textId="77777777"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14:paraId="5E6B90B9" w14:textId="77777777" w:rsidR="00A47D3C" w:rsidRPr="00374253"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374253">
        <w:rPr>
          <w:rFonts w:ascii="KJHPJ G+ Century Gothic" w:hAnsi="KJHPJ G+ Century Gothic" w:cs="KJHPJ G+ Century Gothic"/>
          <w:color w:val="000101"/>
          <w:sz w:val="19"/>
          <w:szCs w:val="19"/>
          <w:lang w:val="fr-FR"/>
        </w:rPr>
        <w:t>121 S. Lombard Rd.</w:t>
      </w:r>
    </w:p>
    <w:p w14:paraId="5F9BEBA9" w14:textId="77777777" w:rsidR="00A47D3C" w:rsidRPr="00374253" w:rsidRDefault="009A1AF7" w:rsidP="00640A8E">
      <w:pPr>
        <w:pStyle w:val="Default"/>
        <w:spacing w:line="246" w:lineRule="atLeast"/>
        <w:jc w:val="center"/>
        <w:rPr>
          <w:rFonts w:ascii="KJHPJ G+ Century Gothic" w:hAnsi="KJHPJ G+ Century Gothic" w:cs="KJHPJ G+ Century Gothic"/>
          <w:color w:val="000101"/>
          <w:sz w:val="19"/>
          <w:szCs w:val="19"/>
          <w:lang w:val="fr-FR"/>
        </w:rPr>
      </w:pPr>
      <w:r w:rsidRPr="00374253">
        <w:rPr>
          <w:rFonts w:ascii="KJHPJ G+ Century Gothic" w:hAnsi="KJHPJ G+ Century Gothic" w:cs="KJHPJ G+ Century Gothic"/>
          <w:color w:val="000101"/>
          <w:sz w:val="19"/>
          <w:szCs w:val="19"/>
          <w:lang w:val="fr-FR"/>
        </w:rPr>
        <w:t>Attn RMA#</w:t>
      </w:r>
    </w:p>
    <w:p w14:paraId="7BACA628" w14:textId="77777777" w:rsidR="009A1AF7" w:rsidRPr="00374253"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374253">
        <w:rPr>
          <w:rFonts w:ascii="KJHPJ G+ Century Gothic" w:hAnsi="KJHPJ G+ Century Gothic" w:cs="KJHPJ G+ Century Gothic"/>
          <w:color w:val="000101"/>
          <w:sz w:val="19"/>
          <w:szCs w:val="19"/>
          <w:lang w:val="fr-FR"/>
        </w:rPr>
        <w:t>Addison, IL 60101</w:t>
      </w:r>
    </w:p>
    <w:p w14:paraId="296F3EB9" w14:textId="77777777"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14:paraId="2BC61227" w14:textId="77777777"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14:paraId="68B33EED" w14:textId="77777777"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45F5EFE1" wp14:editId="070061BC">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42BB1CA8"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EFE1"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14:paraId="42BB1CA8"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14:paraId="3F82055B" w14:textId="77777777" w:rsidR="00D43D15" w:rsidRPr="00D43D15" w:rsidRDefault="00D43D15" w:rsidP="00D43D15">
      <w:pPr>
        <w:pStyle w:val="Default"/>
      </w:pPr>
    </w:p>
    <w:p w14:paraId="7A14462D" w14:textId="77777777"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14:paraId="76D52F8B" w14:textId="7777777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 xml:space="preserve">ult from </w:t>
      </w:r>
      <w:r w:rsidR="00CB34B4">
        <w:rPr>
          <w:rFonts w:ascii="KJHPJ G+ Century Gothic" w:hAnsi="KJHPJ G+ Century Gothic" w:cs="KJHPJ G+ Century Gothic"/>
          <w:color w:val="000101"/>
          <w:sz w:val="19"/>
          <w:szCs w:val="19"/>
        </w:rPr>
        <w:t xml:space="preserve">the </w:t>
      </w:r>
      <w:r w:rsidR="008E3B3A">
        <w:rPr>
          <w:rFonts w:ascii="KJHPJ G+ Century Gothic" w:hAnsi="KJHPJ G+ Century Gothic" w:cs="KJHPJ G+ Century Gothic"/>
          <w:color w:val="000101"/>
          <w:sz w:val="19"/>
          <w:szCs w:val="19"/>
        </w:rPr>
        <w:t xml:space="preserve">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14:paraId="6B8DE9CB" w14:textId="77777777"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14:paraId="3E4F0C27" w14:textId="77777777" w:rsidR="009F332A" w:rsidRDefault="009F332A">
      <w:pPr>
        <w:pStyle w:val="CM5"/>
        <w:spacing w:after="267" w:line="246" w:lineRule="atLeast"/>
        <w:rPr>
          <w:rFonts w:ascii="KJHPJ G+ Century Gothic" w:hAnsi="KJHPJ G+ Century Gothic" w:cs="KJHPJ G+ Century Gothic"/>
          <w:color w:val="000101"/>
          <w:sz w:val="19"/>
          <w:szCs w:val="19"/>
        </w:rPr>
      </w:pPr>
    </w:p>
    <w:p w14:paraId="7992144C" w14:textId="77777777"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14:paraId="7421A988" w14:textId="77777777" w:rsidR="00A47D3C" w:rsidRPr="00A47D3C" w:rsidRDefault="00A47D3C" w:rsidP="00A47D3C">
      <w:pPr>
        <w:pStyle w:val="Default"/>
      </w:pPr>
    </w:p>
    <w:p w14:paraId="4A71C569" w14:textId="77777777"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34B2185A" wp14:editId="2F5D113C">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0BF87550"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185A"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14:paraId="0BF87550"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14:paraId="09AF227E" w14:textId="77777777" w:rsidR="009A1AF7" w:rsidRDefault="009A1AF7">
      <w:pPr>
        <w:pStyle w:val="Default"/>
        <w:jc w:val="both"/>
      </w:pPr>
    </w:p>
    <w:p w14:paraId="1ECAEAFB" w14:textId="77777777"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206AEACA" wp14:editId="40BDFF81">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14:paraId="3BAB9872"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41041A11"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206AEACA"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14:paraId="3BAB9872"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41041A11"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F6E0" w14:textId="77777777" w:rsidR="008859E8" w:rsidRDefault="008859E8" w:rsidP="00A47D3C">
      <w:pPr>
        <w:spacing w:after="0" w:line="240" w:lineRule="auto"/>
      </w:pPr>
      <w:r>
        <w:separator/>
      </w:r>
    </w:p>
  </w:endnote>
  <w:endnote w:type="continuationSeparator" w:id="0">
    <w:p w14:paraId="21BB86B0" w14:textId="77777777" w:rsidR="008859E8" w:rsidRDefault="008859E8"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F793" w14:textId="77777777" w:rsidR="00436A90" w:rsidRDefault="00436A90">
    <w:pPr>
      <w:pStyle w:val="Footer"/>
      <w:jc w:val="right"/>
    </w:pPr>
  </w:p>
  <w:p w14:paraId="74BD9173" w14:textId="2D9A8413" w:rsidR="00436A90" w:rsidRPr="00BF37AC" w:rsidRDefault="00436A90" w:rsidP="004526EA">
    <w:pPr>
      <w:pStyle w:val="Footer"/>
      <w:jc w:val="center"/>
    </w:pPr>
    <w:r>
      <w:tab/>
      <w:t>8/</w:t>
    </w:r>
    <w:r w:rsidR="00374253">
      <w:t>1</w:t>
    </w:r>
    <w:r>
      <w:t>6/</w:t>
    </w:r>
    <w:r w:rsidR="00374253">
      <w:t>21</w:t>
    </w:r>
    <w:r>
      <w:t xml:space="preserve"> Rev.</w:t>
    </w:r>
    <w:r w:rsidR="00374253">
      <w:t>10</w:t>
    </w:r>
    <w:r>
      <w:t xml:space="preserve">   Page </w:t>
    </w:r>
    <w:r>
      <w:rPr>
        <w:b/>
        <w:bCs/>
      </w:rPr>
      <w:fldChar w:fldCharType="begin"/>
    </w:r>
    <w:r>
      <w:rPr>
        <w:b/>
        <w:bCs/>
      </w:rPr>
      <w:instrText xml:space="preserve"> PAGE </w:instrText>
    </w:r>
    <w:r>
      <w:rPr>
        <w:b/>
        <w:bCs/>
      </w:rPr>
      <w:fldChar w:fldCharType="separate"/>
    </w:r>
    <w:r w:rsidR="00CB34B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34B4">
      <w:rPr>
        <w:b/>
        <w:bCs/>
        <w:noProof/>
      </w:rPr>
      <w:t>2</w:t>
    </w:r>
    <w:r>
      <w:rPr>
        <w:b/>
        <w:bCs/>
      </w:rPr>
      <w:fldChar w:fldCharType="end"/>
    </w:r>
  </w:p>
  <w:p w14:paraId="2781DAD2" w14:textId="77777777"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D393" w14:textId="77777777" w:rsidR="008859E8" w:rsidRDefault="008859E8" w:rsidP="00A47D3C">
      <w:pPr>
        <w:spacing w:after="0" w:line="240" w:lineRule="auto"/>
      </w:pPr>
      <w:r>
        <w:separator/>
      </w:r>
    </w:p>
  </w:footnote>
  <w:footnote w:type="continuationSeparator" w:id="0">
    <w:p w14:paraId="65AE6E77" w14:textId="77777777" w:rsidR="008859E8" w:rsidRDefault="008859E8"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6yxI2zI3HOdXdZNpYwNE91BUp8fbVoooYhN/uBLS/h/liqQpPHXrRNTkyXSNcafHsapobKBMAPFvEtoydJa6eA==" w:salt="LPyhpOUA/320UlnkkEE42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B5"/>
    <w:rsid w:val="000821FC"/>
    <w:rsid w:val="000C6C89"/>
    <w:rsid w:val="000E143C"/>
    <w:rsid w:val="000E5A7E"/>
    <w:rsid w:val="0011163E"/>
    <w:rsid w:val="0012692C"/>
    <w:rsid w:val="001321AE"/>
    <w:rsid w:val="001918C1"/>
    <w:rsid w:val="001B5418"/>
    <w:rsid w:val="001D0B5D"/>
    <w:rsid w:val="00200450"/>
    <w:rsid w:val="002353B5"/>
    <w:rsid w:val="002B0ACA"/>
    <w:rsid w:val="002F5FCF"/>
    <w:rsid w:val="0030743C"/>
    <w:rsid w:val="00374253"/>
    <w:rsid w:val="003A07C0"/>
    <w:rsid w:val="003C5FEC"/>
    <w:rsid w:val="003D666A"/>
    <w:rsid w:val="003D7446"/>
    <w:rsid w:val="003E6DAA"/>
    <w:rsid w:val="00407F10"/>
    <w:rsid w:val="00421115"/>
    <w:rsid w:val="00436A90"/>
    <w:rsid w:val="00450C25"/>
    <w:rsid w:val="004526EA"/>
    <w:rsid w:val="00455393"/>
    <w:rsid w:val="00467AAF"/>
    <w:rsid w:val="00502ECC"/>
    <w:rsid w:val="00555F80"/>
    <w:rsid w:val="0056336F"/>
    <w:rsid w:val="005D16A1"/>
    <w:rsid w:val="00603FDF"/>
    <w:rsid w:val="00633792"/>
    <w:rsid w:val="00640A8E"/>
    <w:rsid w:val="0077473E"/>
    <w:rsid w:val="00774A2A"/>
    <w:rsid w:val="00790CAE"/>
    <w:rsid w:val="007D046A"/>
    <w:rsid w:val="008353BC"/>
    <w:rsid w:val="008569D2"/>
    <w:rsid w:val="00856CAA"/>
    <w:rsid w:val="008859E8"/>
    <w:rsid w:val="008B3B48"/>
    <w:rsid w:val="008E3B3A"/>
    <w:rsid w:val="00904049"/>
    <w:rsid w:val="00904C56"/>
    <w:rsid w:val="0091748C"/>
    <w:rsid w:val="00934D28"/>
    <w:rsid w:val="0096469F"/>
    <w:rsid w:val="009A1AF7"/>
    <w:rsid w:val="009F277F"/>
    <w:rsid w:val="009F332A"/>
    <w:rsid w:val="00A00327"/>
    <w:rsid w:val="00A06024"/>
    <w:rsid w:val="00A47D3C"/>
    <w:rsid w:val="00AC205D"/>
    <w:rsid w:val="00AC26D5"/>
    <w:rsid w:val="00AC444E"/>
    <w:rsid w:val="00BB66C8"/>
    <w:rsid w:val="00BC7B76"/>
    <w:rsid w:val="00BD6B2D"/>
    <w:rsid w:val="00BF37AC"/>
    <w:rsid w:val="00C04148"/>
    <w:rsid w:val="00C2164A"/>
    <w:rsid w:val="00C35EB3"/>
    <w:rsid w:val="00C36CF7"/>
    <w:rsid w:val="00C45EC4"/>
    <w:rsid w:val="00C74B0E"/>
    <w:rsid w:val="00CB34B4"/>
    <w:rsid w:val="00CB6BCA"/>
    <w:rsid w:val="00CF1D99"/>
    <w:rsid w:val="00CF2711"/>
    <w:rsid w:val="00D43D15"/>
    <w:rsid w:val="00D956A4"/>
    <w:rsid w:val="00DE2752"/>
    <w:rsid w:val="00E00BC4"/>
    <w:rsid w:val="00E204C3"/>
    <w:rsid w:val="00E3050E"/>
    <w:rsid w:val="00E46229"/>
    <w:rsid w:val="00E76C31"/>
    <w:rsid w:val="00ED4D0D"/>
    <w:rsid w:val="00EF4B60"/>
    <w:rsid w:val="00F445CA"/>
    <w:rsid w:val="00F53573"/>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8F70D1"/>
  <w14:defaultImageDpi w14:val="96"/>
  <w15:docId w15:val="{66542578-575A-4F27-BE77-41610E61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0F095C"/>
    <w:rsid w:val="004F43AE"/>
    <w:rsid w:val="00820591"/>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80E0-AF62-4F70-8A15-25A5A8BC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Katie Mustelier</cp:lastModifiedBy>
  <cp:revision>2</cp:revision>
  <cp:lastPrinted>2018-08-03T14:37:00Z</cp:lastPrinted>
  <dcterms:created xsi:type="dcterms:W3CDTF">2021-08-17T13:16:00Z</dcterms:created>
  <dcterms:modified xsi:type="dcterms:W3CDTF">2021-08-17T13:16:00Z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9747d-a542-4bdc-981b-6e7645da5502_Enabled">
    <vt:lpwstr>True</vt:lpwstr>
  </property>
  <property fmtid="{D5CDD505-2E9C-101B-9397-08002B2CF9AE}" pid="3" name="MSIP_Label_2c99747d-a542-4bdc-981b-6e7645da5502_SiteId">
    <vt:lpwstr>c9e305d1-3f5e-46b4-b5ae-95d2ddbe071e</vt:lpwstr>
  </property>
  <property fmtid="{D5CDD505-2E9C-101B-9397-08002B2CF9AE}" pid="4" name="MSIP_Label_2c99747d-a542-4bdc-981b-6e7645da5502_Owner">
    <vt:lpwstr>kmustelier@americhemsystems.com</vt:lpwstr>
  </property>
  <property fmtid="{D5CDD505-2E9C-101B-9397-08002B2CF9AE}" pid="5" name="MSIP_Label_2c99747d-a542-4bdc-981b-6e7645da5502_SetDate">
    <vt:lpwstr>2021-08-16T13:24:26.3713781Z</vt:lpwstr>
  </property>
  <property fmtid="{D5CDD505-2E9C-101B-9397-08002B2CF9AE}" pid="6" name="MSIP_Label_2c99747d-a542-4bdc-981b-6e7645da5502_Name">
    <vt:lpwstr>General</vt:lpwstr>
  </property>
  <property fmtid="{D5CDD505-2E9C-101B-9397-08002B2CF9AE}" pid="7" name="MSIP_Label_2c99747d-a542-4bdc-981b-6e7645da5502_Application">
    <vt:lpwstr>Microsoft Azure Information Protection</vt:lpwstr>
  </property>
  <property fmtid="{D5CDD505-2E9C-101B-9397-08002B2CF9AE}" pid="8" name="MSIP_Label_2c99747d-a542-4bdc-981b-6e7645da5502_ActionId">
    <vt:lpwstr>6b70c7bd-eec6-4582-b01f-33e402ce0dca</vt:lpwstr>
  </property>
  <property fmtid="{D5CDD505-2E9C-101B-9397-08002B2CF9AE}" pid="9" name="MSIP_Label_2c99747d-a542-4bdc-981b-6e7645da5502_Extended_MSFT_Method">
    <vt:lpwstr>Automatic</vt:lpwstr>
  </property>
  <property fmtid="{D5CDD505-2E9C-101B-9397-08002B2CF9AE}" pid="10" name="Sensitivity">
    <vt:lpwstr>General</vt:lpwstr>
  </property>
</Properties>
</file>